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4018851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94" w:type="pct"/>
            <w:jc w:val="center"/>
            <w:tblLook w:val="04A0"/>
          </w:tblPr>
          <w:tblGrid>
            <w:gridCol w:w="9751"/>
          </w:tblGrid>
          <w:tr w:rsidR="00B62AAD" w:rsidTr="00B62AAD">
            <w:trPr>
              <w:trHeight w:val="917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placeholder>
                  <w:docPart w:val="0D381F4E54F2498A836035BD9A5F670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5000" w:type="pct"/>
                  </w:tcPr>
                  <w:p w:rsidR="00B62AAD" w:rsidRDefault="00B62AAD" w:rsidP="00B62AAD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санкт-петербургский государственный университет телекоммуникаций им. проф. бонч-бруевича</w:t>
                    </w:r>
                  </w:p>
                </w:tc>
              </w:sdtContent>
            </w:sdt>
          </w:tr>
          <w:tr w:rsidR="00B62AAD" w:rsidTr="00B62AAD">
            <w:trPr>
              <w:trHeight w:val="917"/>
              <w:jc w:val="center"/>
            </w:trPr>
            <w:tc>
              <w:tcPr>
                <w:tcW w:w="5000" w:type="pct"/>
              </w:tcPr>
              <w:p w:rsidR="00B62AAD" w:rsidRDefault="00B62AAD" w:rsidP="00B62AAD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</w:rPr>
                  <w:t>Кафедра защищенных систем связи</w:t>
                </w:r>
              </w:p>
            </w:tc>
          </w:tr>
          <w:tr w:rsidR="00B62AAD" w:rsidTr="00B62AAD">
            <w:trPr>
              <w:trHeight w:val="458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placeholder>
                  <w:docPart w:val="93B8E0906E6D4C21AB58915AEAD2232C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B62AAD" w:rsidRDefault="00B62AAD" w:rsidP="00B62AAD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Отчет</w:t>
                    </w:r>
                  </w:p>
                </w:tc>
              </w:sdtContent>
            </w:sdt>
          </w:tr>
          <w:tr w:rsidR="00B62AAD" w:rsidTr="00B62AAD">
            <w:trPr>
              <w:trHeight w:val="229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оловок"/>
                <w:id w:val="15524255"/>
                <w:placeholder>
                  <w:docPart w:val="EE235BB8B77547F2A0644F9FB9AEBF21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B62AAD" w:rsidRDefault="00B62AAD" w:rsidP="00B62AAD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Основы законодательства РФ в области информационной безопасности.</w:t>
                    </w:r>
                  </w:p>
                </w:tc>
              </w:sdtContent>
            </w:sdt>
          </w:tr>
          <w:tr w:rsidR="00B62AAD" w:rsidTr="00B62AAD">
            <w:trPr>
              <w:trHeight w:val="115"/>
              <w:jc w:val="center"/>
            </w:trPr>
            <w:tc>
              <w:tcPr>
                <w:tcW w:w="5000" w:type="pct"/>
                <w:vAlign w:val="center"/>
              </w:tcPr>
              <w:p w:rsidR="00B62AAD" w:rsidRDefault="00B62AAD">
                <w:pPr>
                  <w:pStyle w:val="a3"/>
                  <w:jc w:val="center"/>
                </w:pPr>
              </w:p>
              <w:p w:rsidR="00B62AAD" w:rsidRDefault="00B62AAD">
                <w:pPr>
                  <w:pStyle w:val="a3"/>
                  <w:jc w:val="center"/>
                </w:pPr>
              </w:p>
              <w:p w:rsidR="00B62AAD" w:rsidRDefault="00B62AAD">
                <w:pPr>
                  <w:pStyle w:val="a3"/>
                  <w:jc w:val="center"/>
                </w:pPr>
              </w:p>
              <w:p w:rsidR="00B62AAD" w:rsidRDefault="00B62AAD">
                <w:pPr>
                  <w:pStyle w:val="a3"/>
                  <w:jc w:val="center"/>
                </w:pPr>
              </w:p>
              <w:p w:rsidR="00B62AAD" w:rsidRDefault="00B62AAD">
                <w:pPr>
                  <w:pStyle w:val="a3"/>
                  <w:jc w:val="center"/>
                </w:pPr>
              </w:p>
              <w:p w:rsidR="00B62AAD" w:rsidRDefault="00B62AAD">
                <w:pPr>
                  <w:pStyle w:val="a3"/>
                  <w:jc w:val="center"/>
                </w:pPr>
              </w:p>
              <w:p w:rsidR="00B62AAD" w:rsidRDefault="00B62AAD">
                <w:pPr>
                  <w:pStyle w:val="a3"/>
                  <w:jc w:val="center"/>
                </w:pPr>
              </w:p>
              <w:p w:rsidR="00B62AAD" w:rsidRDefault="00B62AAD">
                <w:pPr>
                  <w:pStyle w:val="a3"/>
                  <w:jc w:val="center"/>
                </w:pPr>
              </w:p>
            </w:tc>
          </w:tr>
          <w:tr w:rsidR="00B62AAD" w:rsidTr="00B62AAD">
            <w:trPr>
              <w:trHeight w:val="115"/>
              <w:jc w:val="center"/>
            </w:trPr>
            <w:sdt>
              <w:sdtPr>
                <w:rPr>
                  <w:b/>
                  <w:bCs/>
                </w:rPr>
                <w:alias w:val="Автор"/>
                <w:id w:val="15524260"/>
                <w:placeholder>
                  <w:docPart w:val="B06CB1579647433999C1E31A85C00C8D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B62AAD" w:rsidRDefault="00B62AAD" w:rsidP="00B62AAD">
                    <w:pPr>
                      <w:pStyle w:val="a3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Коршаков А.Д.</w:t>
                    </w:r>
                  </w:p>
                </w:tc>
              </w:sdtContent>
            </w:sdt>
          </w:tr>
          <w:tr w:rsidR="00B62AAD" w:rsidTr="00B62AAD">
            <w:trPr>
              <w:trHeight w:val="115"/>
              <w:jc w:val="center"/>
            </w:trPr>
            <w:tc>
              <w:tcPr>
                <w:tcW w:w="5000" w:type="pct"/>
                <w:vAlign w:val="center"/>
              </w:tcPr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Икто-11</w:t>
                </w:r>
              </w:p>
            </w:tc>
          </w:tr>
          <w:tr w:rsidR="00B62AAD" w:rsidTr="00B62AAD">
            <w:trPr>
              <w:trHeight w:val="115"/>
              <w:jc w:val="center"/>
            </w:trPr>
            <w:tc>
              <w:tcPr>
                <w:tcW w:w="5000" w:type="pct"/>
                <w:vAlign w:val="center"/>
              </w:tcPr>
              <w:p w:rsidR="00B62AAD" w:rsidRDefault="00B62AAD" w:rsidP="00B62AAD">
                <w:pPr>
                  <w:pStyle w:val="a3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right"/>
                  <w:rPr>
                    <w:b/>
                    <w:bCs/>
                  </w:rPr>
                </w:pPr>
              </w:p>
              <w:p w:rsidR="00B62AAD" w:rsidRDefault="00B62AAD" w:rsidP="00B62AAD">
                <w:pPr>
                  <w:pStyle w:val="a3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2014</w:t>
                </w:r>
              </w:p>
            </w:tc>
          </w:tr>
          <w:tr w:rsidR="00B62AAD" w:rsidTr="00B62AAD">
            <w:trPr>
              <w:trHeight w:val="2436"/>
              <w:jc w:val="center"/>
            </w:trPr>
            <w:tc>
              <w:tcPr>
                <w:tcW w:w="5000" w:type="pct"/>
                <w:vAlign w:val="center"/>
              </w:tcPr>
              <w:p w:rsidR="00B62AAD" w:rsidRDefault="00B62AAD" w:rsidP="00B62AAD">
                <w:pPr>
                  <w:pStyle w:val="a3"/>
                  <w:rPr>
                    <w:b/>
                    <w:bCs/>
                  </w:rPr>
                </w:pPr>
              </w:p>
            </w:tc>
          </w:tr>
        </w:tbl>
        <w:p w:rsidR="00B62AAD" w:rsidRDefault="00B62AAD"/>
        <w:p w:rsidR="00B62AAD" w:rsidRDefault="00B62AAD"/>
        <w:p w:rsidR="00B62AAD" w:rsidRDefault="00B62AAD"/>
        <w:p w:rsidR="00B62AAD" w:rsidRDefault="00B62AAD"/>
        <w:p w:rsidR="00B62AAD" w:rsidRDefault="00B62AAD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B62AAD">
            <w:sdt>
              <w:sdtPr>
                <w:alias w:val="Аннотация"/>
                <w:id w:val="8276291"/>
                <w:placeholder>
                  <w:docPart w:val="CEE20E773E2440D18B0489A90A263491"/>
                </w:placeholder>
                <w:showingPlcHdr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B62AAD" w:rsidRDefault="00B62AAD">
                    <w:pPr>
                      <w:pStyle w:val="a3"/>
                    </w:pPr>
                    <w:r>
          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          </w:r>
                  </w:p>
                </w:tc>
              </w:sdtContent>
            </w:sdt>
          </w:tr>
        </w:tbl>
        <w:p w:rsidR="00B62AAD" w:rsidRDefault="00B62AAD">
          <w:pPr>
            <w:rPr>
              <w:rFonts w:ascii="Arial" w:eastAsia="Times New Roman" w:hAnsi="Arial" w:cs="Arial"/>
              <w:sz w:val="20"/>
              <w:szCs w:val="20"/>
              <w:lang w:eastAsia="ru-RU"/>
            </w:rPr>
          </w:pPr>
        </w:p>
      </w:sdtContent>
    </w:sdt>
    <w:p w:rsidR="003C2A0F" w:rsidRDefault="003C2A0F" w:rsidP="003C2A0F">
      <w:pPr>
        <w:pStyle w:val="ConsPlusNormal"/>
        <w:ind w:firstLine="540"/>
        <w:jc w:val="both"/>
      </w:pPr>
      <w:r>
        <w:t xml:space="preserve">1. Настоящий Федеральный закон регулирует отношения, возникающие </w:t>
      </w:r>
      <w:proofErr w:type="gramStart"/>
      <w:r>
        <w:t>при</w:t>
      </w:r>
      <w:proofErr w:type="gramEnd"/>
      <w:r>
        <w:t>:</w:t>
      </w:r>
    </w:p>
    <w:p w:rsidR="003C2A0F" w:rsidRDefault="003C2A0F" w:rsidP="003C2A0F">
      <w:pPr>
        <w:pStyle w:val="ConsPlusNormal"/>
        <w:ind w:firstLine="540"/>
        <w:jc w:val="both"/>
      </w:pPr>
      <w:r>
        <w:t xml:space="preserve">1) </w:t>
      </w:r>
      <w:proofErr w:type="gramStart"/>
      <w:r>
        <w:t>осуществлении</w:t>
      </w:r>
      <w:proofErr w:type="gramEnd"/>
      <w:r>
        <w:t xml:space="preserve"> права на поиск, получение, передачу, производство и распространение информации;</w:t>
      </w:r>
    </w:p>
    <w:p w:rsidR="003C2A0F" w:rsidRDefault="003C2A0F" w:rsidP="003C2A0F">
      <w:pPr>
        <w:pStyle w:val="ConsPlusNormal"/>
        <w:ind w:firstLine="540"/>
        <w:jc w:val="both"/>
      </w:pPr>
      <w:r>
        <w:t xml:space="preserve">2) </w:t>
      </w:r>
      <w:proofErr w:type="gramStart"/>
      <w:r>
        <w:t>применении</w:t>
      </w:r>
      <w:proofErr w:type="gramEnd"/>
      <w:r>
        <w:t xml:space="preserve"> информационных технологий;</w:t>
      </w:r>
    </w:p>
    <w:p w:rsidR="003C2A0F" w:rsidRDefault="003C2A0F" w:rsidP="003C2A0F">
      <w:pPr>
        <w:pStyle w:val="ConsPlusNormal"/>
        <w:ind w:firstLine="540"/>
        <w:jc w:val="both"/>
      </w:pPr>
      <w:r>
        <w:t xml:space="preserve">3) </w:t>
      </w:r>
      <w:proofErr w:type="gramStart"/>
      <w:r>
        <w:t>обеспечении</w:t>
      </w:r>
      <w:proofErr w:type="gramEnd"/>
      <w:r>
        <w:t xml:space="preserve"> защиты информации.</w:t>
      </w:r>
    </w:p>
    <w:p w:rsidR="006B2D80" w:rsidRDefault="00E10583">
      <w:pPr>
        <w:rPr>
          <w:lang w:val="en-US"/>
        </w:rPr>
      </w:pPr>
    </w:p>
    <w:p w:rsidR="003C2A0F" w:rsidRDefault="003C2A0F" w:rsidP="003C2A0F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понятия:</w:t>
      </w:r>
    </w:p>
    <w:p w:rsidR="003C2A0F" w:rsidRDefault="003C2A0F" w:rsidP="003C2A0F">
      <w:pPr>
        <w:pStyle w:val="ConsPlusNormal"/>
        <w:ind w:firstLine="540"/>
        <w:jc w:val="both"/>
      </w:pPr>
      <w:r>
        <w:t>1) информация - сведения (сообщения, данные) независимо от формы их представления;</w:t>
      </w:r>
    </w:p>
    <w:p w:rsidR="003C2A0F" w:rsidRDefault="003C2A0F" w:rsidP="003C2A0F">
      <w:pPr>
        <w:pStyle w:val="ConsPlusNormal"/>
        <w:ind w:firstLine="540"/>
        <w:jc w:val="both"/>
      </w:pPr>
      <w:r>
        <w:t>2) 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3C2A0F" w:rsidRDefault="003C2A0F" w:rsidP="003C2A0F">
      <w:pPr>
        <w:pStyle w:val="ConsPlusNormal"/>
        <w:ind w:firstLine="540"/>
        <w:jc w:val="both"/>
      </w:pPr>
      <w:r>
        <w:t>3) 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3C2A0F" w:rsidRDefault="003C2A0F" w:rsidP="003C2A0F">
      <w:pPr>
        <w:pStyle w:val="ConsPlusNormal"/>
        <w:ind w:firstLine="540"/>
        <w:jc w:val="both"/>
      </w:pPr>
      <w:r>
        <w:t>4) 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3C2A0F" w:rsidRDefault="003C2A0F" w:rsidP="003C2A0F">
      <w:pPr>
        <w:pStyle w:val="ConsPlusNormal"/>
        <w:ind w:firstLine="540"/>
        <w:jc w:val="both"/>
      </w:pPr>
      <w:r>
        <w:t>5) 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3C2A0F" w:rsidRDefault="003C2A0F" w:rsidP="003C2A0F">
      <w:pPr>
        <w:pStyle w:val="ConsPlusNormal"/>
        <w:ind w:firstLine="540"/>
        <w:jc w:val="both"/>
      </w:pPr>
      <w:r>
        <w:t>6) доступ к информации - возможность получения информац</w:t>
      </w:r>
      <w:proofErr w:type="gramStart"/>
      <w:r>
        <w:t>ии и ее</w:t>
      </w:r>
      <w:proofErr w:type="gramEnd"/>
      <w:r>
        <w:t xml:space="preserve"> использования;</w:t>
      </w:r>
    </w:p>
    <w:p w:rsidR="003C2A0F" w:rsidRDefault="003C2A0F" w:rsidP="003C2A0F">
      <w:pPr>
        <w:pStyle w:val="ConsPlusNormal"/>
        <w:ind w:firstLine="540"/>
        <w:jc w:val="both"/>
      </w:pPr>
      <w:r>
        <w:t>7) 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3C2A0F" w:rsidRDefault="003C2A0F" w:rsidP="003C2A0F">
      <w:pPr>
        <w:pStyle w:val="ConsPlusNormal"/>
        <w:ind w:firstLine="540"/>
        <w:jc w:val="both"/>
      </w:pPr>
      <w:r>
        <w:t>8) предоставление информации - действия, направленные на получение информации определенным кругом лиц или передачу информации определенному кругу лиц;</w:t>
      </w:r>
    </w:p>
    <w:p w:rsidR="003C2A0F" w:rsidRDefault="003C2A0F" w:rsidP="003C2A0F">
      <w:pPr>
        <w:pStyle w:val="ConsPlusNormal"/>
        <w:ind w:firstLine="540"/>
        <w:jc w:val="both"/>
      </w:pPr>
      <w:r>
        <w:t>9) распространение информации - действия, направленные на получение информации неопределенным кругом лиц или передачу информации неопределенному кругу лиц;</w:t>
      </w:r>
    </w:p>
    <w:p w:rsidR="003C2A0F" w:rsidRDefault="003C2A0F" w:rsidP="003C2A0F">
      <w:pPr>
        <w:pStyle w:val="ConsPlusNormal"/>
        <w:ind w:firstLine="540"/>
        <w:jc w:val="both"/>
      </w:pPr>
      <w:r>
        <w:t>10) электронное сообщение - информация, переданная или полученная пользователем информационно-телекоммуникационной сети;</w:t>
      </w:r>
    </w:p>
    <w:p w:rsidR="003C2A0F" w:rsidRDefault="003C2A0F" w:rsidP="003C2A0F">
      <w:pPr>
        <w:pStyle w:val="ConsPlusNormal"/>
        <w:ind w:firstLine="540"/>
        <w:jc w:val="both"/>
      </w:pPr>
      <w:r>
        <w:t>11) документированная информация - зафиксированная на материальном носителе путем документирования информация с реквизитами, позволяющими определить такую информацию или в установленных законодательством Российской Федерации случаях ее материальный носитель;</w:t>
      </w:r>
    </w:p>
    <w:p w:rsidR="003C2A0F" w:rsidRDefault="003C2A0F" w:rsidP="003C2A0F">
      <w:pPr>
        <w:pStyle w:val="ConsPlusNormal"/>
        <w:ind w:firstLine="540"/>
        <w:jc w:val="both"/>
      </w:pPr>
      <w:r>
        <w:t>11.1) 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3C2A0F" w:rsidRDefault="003C2A0F" w:rsidP="003C2A0F">
      <w:pPr>
        <w:pStyle w:val="ConsPlusNormal"/>
        <w:jc w:val="both"/>
      </w:pPr>
      <w:r>
        <w:t xml:space="preserve">(п. 11.1 </w:t>
      </w:r>
      <w:proofErr w:type="gramStart"/>
      <w:r>
        <w:t>введен</w:t>
      </w:r>
      <w:proofErr w:type="gramEnd"/>
      <w:r>
        <w:t xml:space="preserve"> Федеральным законом от 27.07.2010 N 227-ФЗ)</w:t>
      </w:r>
    </w:p>
    <w:p w:rsidR="003C2A0F" w:rsidRDefault="003C2A0F" w:rsidP="003C2A0F">
      <w:pPr>
        <w:pStyle w:val="ConsPlusNormal"/>
        <w:ind w:firstLine="540"/>
        <w:jc w:val="both"/>
      </w:pPr>
      <w:r>
        <w:t>12) оператор информационной системы - гражданин или юридическое лицо, осуществляющие деятельность по эксплуатации информационной системы, в том числе по обработке информации, содержащейся в ее базах данных;</w:t>
      </w:r>
    </w:p>
    <w:p w:rsidR="003C2A0F" w:rsidRDefault="003C2A0F" w:rsidP="003C2A0F">
      <w:pPr>
        <w:pStyle w:val="ConsPlusNormal"/>
        <w:ind w:firstLine="540"/>
        <w:jc w:val="both"/>
      </w:pPr>
      <w:r>
        <w:t>13) сайт в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(далее - сеть "Интернет") по доменным именам и (или) по сетевым адресам, позволяющим идентифицировать сайты в сети "Интернет";</w:t>
      </w:r>
    </w:p>
    <w:p w:rsidR="003C2A0F" w:rsidRDefault="003C2A0F" w:rsidP="003C2A0F">
      <w:pPr>
        <w:pStyle w:val="ConsPlusNormal"/>
        <w:jc w:val="both"/>
      </w:pPr>
      <w:r>
        <w:t xml:space="preserve">(п. 13 </w:t>
      </w:r>
      <w:proofErr w:type="gramStart"/>
      <w:r>
        <w:t>введен</w:t>
      </w:r>
      <w:proofErr w:type="gramEnd"/>
      <w:r>
        <w:t xml:space="preserve"> Федеральным законом от 28.07.2012 N 139-ФЗ, в ред. Федерального закона от 07.06.2013 N 112-ФЗ)</w:t>
      </w:r>
    </w:p>
    <w:p w:rsidR="003C2A0F" w:rsidRDefault="003C2A0F" w:rsidP="003C2A0F">
      <w:pPr>
        <w:pStyle w:val="ConsPlusNormal"/>
        <w:ind w:firstLine="540"/>
        <w:jc w:val="both"/>
      </w:pPr>
      <w:r>
        <w:t>14) страница сайта в сети "Интернет" (далее также - интернет-страница) - часть сайта в сети "Интернет", доступ к которой осуществляется по указателю, состоящему из доменного имени и символов, определенных владельцем сайта в сети "Интернет";</w:t>
      </w:r>
    </w:p>
    <w:p w:rsidR="003C2A0F" w:rsidRDefault="003C2A0F" w:rsidP="003C2A0F">
      <w:pPr>
        <w:pStyle w:val="ConsPlusNormal"/>
        <w:jc w:val="both"/>
      </w:pPr>
      <w:r>
        <w:t xml:space="preserve">(п. 14 </w:t>
      </w:r>
      <w:proofErr w:type="gramStart"/>
      <w:r>
        <w:t>введен</w:t>
      </w:r>
      <w:proofErr w:type="gramEnd"/>
      <w:r>
        <w:t xml:space="preserve"> Федеральным законом от 28.07.2012 N 139-ФЗ)</w:t>
      </w:r>
    </w:p>
    <w:p w:rsidR="003C2A0F" w:rsidRDefault="003C2A0F" w:rsidP="003C2A0F">
      <w:pPr>
        <w:pStyle w:val="ConsPlusNormal"/>
        <w:ind w:firstLine="540"/>
        <w:jc w:val="both"/>
      </w:pPr>
      <w:r>
        <w:t>15) доменное имя - обозначение символами, предназначенное для адресации сайтов в сети "Интернет" в целях обеспечения доступа к информации, размещенной в сети "Интернет";</w:t>
      </w:r>
    </w:p>
    <w:p w:rsidR="003C2A0F" w:rsidRDefault="003C2A0F" w:rsidP="003C2A0F">
      <w:pPr>
        <w:pStyle w:val="ConsPlusNormal"/>
        <w:jc w:val="both"/>
      </w:pPr>
      <w:r>
        <w:t xml:space="preserve">(п. 15 </w:t>
      </w:r>
      <w:proofErr w:type="gramStart"/>
      <w:r>
        <w:t>введен</w:t>
      </w:r>
      <w:proofErr w:type="gramEnd"/>
      <w:r>
        <w:t xml:space="preserve"> Федеральным законом от 28.07.2012 N 139-ФЗ)</w:t>
      </w:r>
    </w:p>
    <w:p w:rsidR="003C2A0F" w:rsidRDefault="003C2A0F" w:rsidP="003C2A0F">
      <w:pPr>
        <w:pStyle w:val="ConsPlusNormal"/>
        <w:ind w:firstLine="540"/>
        <w:jc w:val="both"/>
      </w:pPr>
      <w:r>
        <w:t xml:space="preserve">16) сетевой адрес - идентификатор в сети передачи данных, определяющий при оказании </w:t>
      </w:r>
      <w:proofErr w:type="spellStart"/>
      <w:r>
        <w:lastRenderedPageBreak/>
        <w:t>телематических</w:t>
      </w:r>
      <w:proofErr w:type="spellEnd"/>
      <w:r>
        <w:t xml:space="preserve"> услуг связи абонентский терминал или иные средства связи, входящие в информационную систему;</w:t>
      </w:r>
    </w:p>
    <w:p w:rsidR="003C2A0F" w:rsidRDefault="003C2A0F" w:rsidP="003C2A0F">
      <w:pPr>
        <w:pStyle w:val="ConsPlusNormal"/>
        <w:jc w:val="both"/>
      </w:pPr>
      <w:r>
        <w:t xml:space="preserve">(п. 16 </w:t>
      </w:r>
      <w:proofErr w:type="gramStart"/>
      <w:r>
        <w:t>введен</w:t>
      </w:r>
      <w:proofErr w:type="gramEnd"/>
      <w:r>
        <w:t xml:space="preserve"> Федеральным законом от 28.07.2012 N 139-ФЗ)</w:t>
      </w:r>
    </w:p>
    <w:p w:rsidR="003C2A0F" w:rsidRDefault="003C2A0F" w:rsidP="003C2A0F">
      <w:pPr>
        <w:pStyle w:val="ConsPlusNormal"/>
        <w:ind w:firstLine="540"/>
        <w:jc w:val="both"/>
      </w:pPr>
      <w:r>
        <w:t>17) владелец сайта в сети "Интернет" - лицо, самостоятельно и по своему усмотрению определяющее порядок использования сайта в сети "Интернет", в том числе порядок размещения информации на таком сайте;</w:t>
      </w:r>
    </w:p>
    <w:p w:rsidR="003C2A0F" w:rsidRDefault="003C2A0F" w:rsidP="003C2A0F">
      <w:pPr>
        <w:pStyle w:val="ConsPlusNormal"/>
        <w:jc w:val="both"/>
      </w:pPr>
      <w:r>
        <w:t xml:space="preserve">(п. 17 </w:t>
      </w:r>
      <w:proofErr w:type="gramStart"/>
      <w:r>
        <w:t>введен</w:t>
      </w:r>
      <w:proofErr w:type="gramEnd"/>
      <w:r>
        <w:t xml:space="preserve"> Федеральным законом от 28.07.2012 N 139-ФЗ)</w:t>
      </w:r>
    </w:p>
    <w:p w:rsidR="003C2A0F" w:rsidRDefault="003C2A0F" w:rsidP="003C2A0F">
      <w:pPr>
        <w:pStyle w:val="ConsPlusNormal"/>
        <w:ind w:firstLine="540"/>
        <w:jc w:val="both"/>
      </w:pPr>
      <w:r>
        <w:t xml:space="preserve">18) провайдер </w:t>
      </w:r>
      <w:proofErr w:type="spellStart"/>
      <w:r>
        <w:t>хостинга</w:t>
      </w:r>
      <w:proofErr w:type="spellEnd"/>
      <w:r>
        <w:t xml:space="preserve"> - лицо, оказывающее услуги по предоставлению вычислительной мощности для размещения информации в информационной системе, постоянно подключенной к сети "Интернет";</w:t>
      </w:r>
    </w:p>
    <w:p w:rsidR="003C2A0F" w:rsidRDefault="003C2A0F" w:rsidP="003C2A0F">
      <w:pPr>
        <w:pStyle w:val="ConsPlusNormal"/>
        <w:jc w:val="both"/>
      </w:pPr>
      <w:r>
        <w:t xml:space="preserve">(п. 18 </w:t>
      </w:r>
      <w:proofErr w:type="gramStart"/>
      <w:r>
        <w:t>введен</w:t>
      </w:r>
      <w:proofErr w:type="gramEnd"/>
      <w:r>
        <w:t xml:space="preserve"> Федеральным законом от 28.07.2012 N 139-ФЗ)</w:t>
      </w:r>
    </w:p>
    <w:p w:rsidR="003C2A0F" w:rsidRDefault="003C2A0F" w:rsidP="003C2A0F">
      <w:pPr>
        <w:pStyle w:val="ConsPlusNormal"/>
        <w:ind w:firstLine="540"/>
        <w:jc w:val="both"/>
      </w:pPr>
      <w:r>
        <w:t>19) единая система идентификац</w:t>
      </w:r>
      <w:proofErr w:type="gramStart"/>
      <w:r>
        <w:t>ии и ау</w:t>
      </w:r>
      <w:proofErr w:type="gramEnd"/>
      <w:r>
        <w:t>тентификации - федеральная государственная информационная система, порядок использования которой устанавливается Правительством Российской Федерации и которая обеспечивает в случаях, предусмотренных законодательством Российской Федерации, санкционированный доступ к информации, содержащейся в информационных системах.</w:t>
      </w:r>
    </w:p>
    <w:p w:rsidR="003C2A0F" w:rsidRDefault="003C2A0F" w:rsidP="003C2A0F">
      <w:pPr>
        <w:pStyle w:val="ConsPlusNormal"/>
        <w:jc w:val="both"/>
      </w:pPr>
      <w:r>
        <w:t xml:space="preserve">(п. 19 </w:t>
      </w:r>
      <w:proofErr w:type="gramStart"/>
      <w:r>
        <w:t>введен</w:t>
      </w:r>
      <w:proofErr w:type="gramEnd"/>
      <w:r>
        <w:t xml:space="preserve"> Федеральным законом от 07.06.2013 N 112-ФЗ)</w:t>
      </w:r>
    </w:p>
    <w:p w:rsidR="003C2A0F" w:rsidRDefault="003C2A0F">
      <w:pPr>
        <w:rPr>
          <w:lang w:val="en-US"/>
        </w:rPr>
      </w:pPr>
    </w:p>
    <w:p w:rsidR="003C2A0F" w:rsidRDefault="003C2A0F" w:rsidP="003C2A0F">
      <w:pPr>
        <w:pStyle w:val="ConsPlusNormal"/>
        <w:ind w:firstLine="540"/>
        <w:jc w:val="both"/>
      </w:pPr>
      <w:r>
        <w:t>. Законодательство Российской Федерации об информации, информационных технологиях и о защите информации основывается на Конституции Российской Федерации,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законов.</w:t>
      </w:r>
    </w:p>
    <w:p w:rsidR="003C2A0F" w:rsidRDefault="003C2A0F">
      <w:pPr>
        <w:rPr>
          <w:lang w:val="en-US"/>
        </w:rPr>
      </w:pPr>
    </w:p>
    <w:p w:rsidR="003C2A0F" w:rsidRDefault="003C2A0F" w:rsidP="003C2A0F">
      <w:pPr>
        <w:pStyle w:val="ConsPlusNormal"/>
        <w:ind w:firstLine="540"/>
        <w:jc w:val="both"/>
      </w:pPr>
      <w:r>
        <w:t>. Защита информации, составляющей государственную тайну, осуществляется в соответствии с законодательством Российской Федерации о государственной тайне.</w:t>
      </w:r>
    </w:p>
    <w:p w:rsidR="003C2A0F" w:rsidRDefault="003C2A0F">
      <w:pPr>
        <w:rPr>
          <w:lang w:val="en-US"/>
        </w:rPr>
      </w:pPr>
    </w:p>
    <w:p w:rsidR="002D02F3" w:rsidRDefault="002D02F3" w:rsidP="002D02F3">
      <w:pPr>
        <w:pStyle w:val="ConsPlusNormal"/>
        <w:ind w:firstLine="540"/>
        <w:jc w:val="both"/>
      </w:pPr>
      <w:r>
        <w:t>. Государственное регулирование в сфере применения информационных технологий предусматривает:</w:t>
      </w:r>
    </w:p>
    <w:p w:rsidR="002D02F3" w:rsidRDefault="002D02F3" w:rsidP="002D02F3">
      <w:pPr>
        <w:pStyle w:val="ConsPlusNormal"/>
        <w:ind w:firstLine="540"/>
        <w:jc w:val="both"/>
      </w:pPr>
      <w:r>
        <w:t xml:space="preserve">1) регулирование отношений, связанных с поиском, получением, передачей, производством и распространением информации с применением информационных технологий (информатизации), на основании принципов, установленных настоящим Федеральным </w:t>
      </w:r>
      <w:hyperlink w:anchor="Par66" w:tooltip="Ссылка на текущий документ" w:history="1">
        <w:r>
          <w:rPr>
            <w:color w:val="0000FF"/>
          </w:rPr>
          <w:t>законом</w:t>
        </w:r>
      </w:hyperlink>
      <w:r>
        <w:t>;</w:t>
      </w:r>
    </w:p>
    <w:p w:rsidR="002D02F3" w:rsidRDefault="002D02F3" w:rsidP="002D02F3">
      <w:pPr>
        <w:pStyle w:val="ConsPlusNormal"/>
        <w:ind w:firstLine="540"/>
        <w:jc w:val="both"/>
      </w:pPr>
      <w:r>
        <w:t>2) развитие информационных систем различного назначения для обеспечения граждан (физических лиц), организаций, государственных органов и органов местного самоуправления информацией, а также обеспечение взаимодействия таких систем;</w:t>
      </w:r>
    </w:p>
    <w:p w:rsidR="002D02F3" w:rsidRDefault="002D02F3" w:rsidP="002D02F3">
      <w:pPr>
        <w:pStyle w:val="ConsPlusNormal"/>
        <w:ind w:firstLine="540"/>
        <w:jc w:val="both"/>
      </w:pPr>
      <w:r>
        <w:t>3) создание условий для эффективного использования в Российской Федерации информационно-телекоммуникационных сетей, в том числе сети "Интернет" и иных подобных информационно-телекоммуникационных сетей;</w:t>
      </w:r>
    </w:p>
    <w:p w:rsidR="002D02F3" w:rsidRDefault="002D02F3" w:rsidP="002D02F3">
      <w:pPr>
        <w:pStyle w:val="ConsPlusNormal"/>
        <w:ind w:firstLine="540"/>
        <w:jc w:val="both"/>
      </w:pPr>
      <w:r>
        <w:t>4) обеспечение информационной безопасности детей.</w:t>
      </w:r>
    </w:p>
    <w:p w:rsidR="002D02F3" w:rsidRDefault="002D02F3" w:rsidP="002D02F3">
      <w:pPr>
        <w:pStyle w:val="ConsPlusNormal"/>
        <w:jc w:val="both"/>
      </w:pPr>
      <w:r>
        <w:t xml:space="preserve">(п. 4 </w:t>
      </w:r>
      <w:proofErr w:type="gramStart"/>
      <w:r>
        <w:t>введен</w:t>
      </w:r>
      <w:proofErr w:type="gramEnd"/>
      <w:r>
        <w:t xml:space="preserve"> Федеральным законом от 21.07.2011 N 252-ФЗ)</w:t>
      </w:r>
    </w:p>
    <w:p w:rsidR="002D02F3" w:rsidRDefault="002D02F3" w:rsidP="002D02F3">
      <w:pPr>
        <w:pStyle w:val="ConsPlusNormal"/>
        <w:ind w:firstLine="540"/>
        <w:jc w:val="both"/>
      </w:pPr>
      <w:r>
        <w:t>2. Государственные органы, органы местного самоуправления в соответствии со своими полномочиями:</w:t>
      </w:r>
    </w:p>
    <w:p w:rsidR="002D02F3" w:rsidRDefault="002D02F3" w:rsidP="002D02F3">
      <w:pPr>
        <w:pStyle w:val="ConsPlusNormal"/>
        <w:ind w:firstLine="540"/>
        <w:jc w:val="both"/>
      </w:pPr>
      <w:r>
        <w:t>1) участвуют в разработке и реализации целевых программ применения информационных технологий;</w:t>
      </w:r>
    </w:p>
    <w:p w:rsidR="002D02F3" w:rsidRDefault="002D02F3" w:rsidP="002D02F3">
      <w:pPr>
        <w:pStyle w:val="ConsPlusNormal"/>
        <w:ind w:firstLine="540"/>
        <w:jc w:val="both"/>
      </w:pPr>
      <w:r>
        <w:t>2)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Федерации.</w:t>
      </w:r>
    </w:p>
    <w:p w:rsidR="002D02F3" w:rsidRDefault="002D02F3" w:rsidP="002D02F3">
      <w:pPr>
        <w:pStyle w:val="ConsPlusNormal"/>
        <w:ind w:firstLine="540"/>
        <w:jc w:val="both"/>
      </w:pPr>
    </w:p>
    <w:p w:rsidR="002D02F3" w:rsidRDefault="002D02F3" w:rsidP="002D02F3">
      <w:pPr>
        <w:pStyle w:val="ConsPlusNormal"/>
        <w:ind w:firstLine="540"/>
        <w:jc w:val="both"/>
      </w:pPr>
      <w:r>
        <w:t>Технические средства, предназначенные для обработки информации, содержащейся в государственных информационных системах, в том числе программно-технические средства и средства защиты информации, должны соответствовать требованиям законодательства Российской Федерации о техническом регулировании.</w:t>
      </w:r>
    </w:p>
    <w:p w:rsidR="003C2A0F" w:rsidRDefault="003C2A0F">
      <w:pPr>
        <w:rPr>
          <w:lang w:val="en-US"/>
        </w:rPr>
      </w:pPr>
    </w:p>
    <w:p w:rsidR="002D02F3" w:rsidRDefault="002D02F3" w:rsidP="002D02F3">
      <w:pPr>
        <w:pStyle w:val="ConsPlusNormal"/>
        <w:ind w:firstLine="540"/>
        <w:jc w:val="both"/>
      </w:pPr>
      <w:r>
        <w:t>. На территории Российской Федерации использование информационно-телекоммуникационных сетей осуществляется с соблюдением требований законодательства Российской Федерации в области связи, настоящего Федерального закона и иных нормативных правовых актов Российской Федерации.</w:t>
      </w:r>
    </w:p>
    <w:p w:rsidR="002D02F3" w:rsidRDefault="002D02F3">
      <w:pPr>
        <w:rPr>
          <w:lang w:val="en-US"/>
        </w:rPr>
      </w:pPr>
    </w:p>
    <w:p w:rsidR="002D02F3" w:rsidRDefault="002D02F3" w:rsidP="002D02F3">
      <w:pPr>
        <w:pStyle w:val="ConsPlusNormal"/>
        <w:ind w:firstLine="540"/>
        <w:jc w:val="both"/>
      </w:pPr>
      <w:r>
        <w:lastRenderedPageBreak/>
        <w:t xml:space="preserve">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учетом общепринятой международной практики деятельности </w:t>
      </w:r>
      <w:proofErr w:type="spellStart"/>
      <w:r>
        <w:t>саморегулируемых</w:t>
      </w:r>
      <w:proofErr w:type="spellEnd"/>
      <w:r>
        <w:t xml:space="preserve">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2D02F3" w:rsidRDefault="002D02F3" w:rsidP="002D02F3">
      <w:pPr>
        <w:pStyle w:val="ConsPlusNormal"/>
        <w:ind w:firstLine="540"/>
        <w:jc w:val="both"/>
      </w:pPr>
      <w: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2D02F3" w:rsidRDefault="002D02F3" w:rsidP="002D02F3">
      <w:pPr>
        <w:pStyle w:val="ConsPlusNormal"/>
        <w:ind w:firstLine="540"/>
        <w:jc w:val="both"/>
      </w:pPr>
      <w: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2D02F3" w:rsidRDefault="002D02F3" w:rsidP="002D02F3">
      <w:pPr>
        <w:pStyle w:val="ConsPlusNormal"/>
        <w:ind w:firstLine="540"/>
        <w:jc w:val="both"/>
      </w:pPr>
      <w:r>
        <w:t>5. Передача информации посредством использования информационно-телекоммуникационных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собственности. Передача информации может быть ограничена только в порядке и на условиях, которые установлены федеральными законами.</w:t>
      </w:r>
    </w:p>
    <w:p w:rsidR="002D02F3" w:rsidRDefault="002D02F3" w:rsidP="002D02F3">
      <w:pPr>
        <w:pStyle w:val="ConsPlusNormal"/>
        <w:ind w:firstLine="540"/>
        <w:jc w:val="both"/>
      </w:pPr>
      <w: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 нормативным правовым актом Правительства Российской Федерации.</w:t>
      </w:r>
    </w:p>
    <w:p w:rsidR="002D02F3" w:rsidRDefault="002D02F3">
      <w:pPr>
        <w:rPr>
          <w:lang w:val="en-US"/>
        </w:rPr>
      </w:pPr>
    </w:p>
    <w:p w:rsidR="002D02F3" w:rsidRDefault="002D02F3" w:rsidP="002D02F3">
      <w:pPr>
        <w:pStyle w:val="ConsPlusNormal"/>
        <w:ind w:firstLine="540"/>
        <w:jc w:val="both"/>
      </w:pPr>
      <w:r>
        <w:t xml:space="preserve">. Защита информации представляет собой принятие правовых, организационных и технических мер, направленных </w:t>
      </w:r>
      <w:proofErr w:type="gramStart"/>
      <w:r>
        <w:t>на</w:t>
      </w:r>
      <w:proofErr w:type="gramEnd"/>
      <w:r>
        <w:t>:</w:t>
      </w:r>
    </w:p>
    <w:p w:rsidR="002D02F3" w:rsidRDefault="002D02F3" w:rsidP="002D02F3">
      <w:pPr>
        <w:pStyle w:val="ConsPlusNormal"/>
        <w:ind w:firstLine="540"/>
        <w:jc w:val="both"/>
      </w:pPr>
      <w:bookmarkStart w:id="0" w:name="Par293"/>
      <w:bookmarkEnd w:id="0"/>
      <w: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2D02F3" w:rsidRDefault="002D02F3" w:rsidP="002D02F3">
      <w:pPr>
        <w:pStyle w:val="ConsPlusNormal"/>
        <w:ind w:firstLine="540"/>
        <w:jc w:val="both"/>
      </w:pPr>
      <w:r>
        <w:t>2) соблюдение конфиденциальности информации ограниченного доступа;</w:t>
      </w:r>
    </w:p>
    <w:p w:rsidR="002D02F3" w:rsidRDefault="002D02F3" w:rsidP="002D02F3">
      <w:pPr>
        <w:pStyle w:val="ConsPlusNormal"/>
        <w:ind w:firstLine="540"/>
        <w:jc w:val="both"/>
      </w:pPr>
      <w:bookmarkStart w:id="1" w:name="Par295"/>
      <w:bookmarkEnd w:id="1"/>
      <w:r>
        <w:t>3) реализацию права на доступ к информации.</w:t>
      </w:r>
    </w:p>
    <w:p w:rsidR="002D02F3" w:rsidRDefault="002D02F3" w:rsidP="002D02F3">
      <w:pPr>
        <w:pStyle w:val="ConsPlusNormal"/>
        <w:ind w:firstLine="540"/>
        <w:jc w:val="both"/>
      </w:pPr>
      <w: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2D02F3" w:rsidRDefault="002D02F3" w:rsidP="002D02F3">
      <w:pPr>
        <w:pStyle w:val="ConsPlusNormal"/>
        <w:ind w:firstLine="540"/>
        <w:jc w:val="both"/>
      </w:pPr>
      <w: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293" w:tooltip="Ссылка на текущий документ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295" w:tooltip="Ссылка на текущий документ" w:history="1">
        <w:r>
          <w:rPr>
            <w:color w:val="0000FF"/>
          </w:rPr>
          <w:t>3</w:t>
        </w:r>
      </w:hyperlink>
      <w:r>
        <w:t xml:space="preserve"> части 1 настоящей статьи.</w:t>
      </w:r>
    </w:p>
    <w:p w:rsidR="002D02F3" w:rsidRDefault="002D02F3" w:rsidP="002D02F3">
      <w:pPr>
        <w:pStyle w:val="ConsPlusNormal"/>
        <w:ind w:firstLine="540"/>
        <w:jc w:val="both"/>
      </w:pPr>
      <w: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2D02F3" w:rsidRDefault="002D02F3" w:rsidP="002D02F3">
      <w:pPr>
        <w:pStyle w:val="ConsPlusNormal"/>
        <w:ind w:firstLine="540"/>
        <w:jc w:val="both"/>
      </w:pPr>
      <w: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2D02F3" w:rsidRDefault="002D02F3" w:rsidP="002D02F3">
      <w:pPr>
        <w:pStyle w:val="ConsPlusNormal"/>
        <w:ind w:firstLine="540"/>
        <w:jc w:val="both"/>
      </w:pPr>
      <w:r>
        <w:t>2) своевременное обнаружение фактов несанкционированного доступа к информации;</w:t>
      </w:r>
    </w:p>
    <w:p w:rsidR="002D02F3" w:rsidRDefault="002D02F3" w:rsidP="002D02F3">
      <w:pPr>
        <w:pStyle w:val="ConsPlusNormal"/>
        <w:ind w:firstLine="540"/>
        <w:jc w:val="both"/>
      </w:pPr>
      <w:r>
        <w:t xml:space="preserve">3) предупреждение </w:t>
      </w:r>
      <w:proofErr w:type="gramStart"/>
      <w:r>
        <w:t>возможности неблагоприятных последствий нарушения порядка доступа</w:t>
      </w:r>
      <w:proofErr w:type="gramEnd"/>
      <w:r>
        <w:t xml:space="preserve"> к информации;</w:t>
      </w:r>
    </w:p>
    <w:p w:rsidR="002D02F3" w:rsidRDefault="002D02F3" w:rsidP="002D02F3">
      <w:pPr>
        <w:pStyle w:val="ConsPlusNormal"/>
        <w:ind w:firstLine="540"/>
        <w:jc w:val="both"/>
      </w:pPr>
      <w: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2D02F3" w:rsidRDefault="002D02F3" w:rsidP="002D02F3">
      <w:pPr>
        <w:pStyle w:val="ConsPlusNormal"/>
        <w:ind w:firstLine="540"/>
        <w:jc w:val="both"/>
      </w:pPr>
      <w: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2D02F3" w:rsidRDefault="002D02F3" w:rsidP="002D02F3">
      <w:pPr>
        <w:pStyle w:val="ConsPlusNormal"/>
        <w:ind w:firstLine="540"/>
        <w:jc w:val="both"/>
      </w:pPr>
      <w:r>
        <w:t xml:space="preserve">6) постоянный </w:t>
      </w:r>
      <w:proofErr w:type="gramStart"/>
      <w:r>
        <w:t>контроль за</w:t>
      </w:r>
      <w:proofErr w:type="gramEnd"/>
      <w:r>
        <w:t xml:space="preserve"> обеспечением уровня защищенности информации.</w:t>
      </w:r>
    </w:p>
    <w:p w:rsidR="002D02F3" w:rsidRDefault="002D02F3" w:rsidP="002D02F3">
      <w:pPr>
        <w:pStyle w:val="ConsPlusNormal"/>
        <w:ind w:firstLine="540"/>
        <w:jc w:val="both"/>
      </w:pPr>
      <w: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>
        <w:t>систем</w:t>
      </w:r>
      <w:proofErr w:type="gramEnd"/>
      <w: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2D02F3" w:rsidRDefault="002D02F3" w:rsidP="002D02F3">
      <w:pPr>
        <w:pStyle w:val="ConsPlusNormal"/>
        <w:ind w:firstLine="540"/>
        <w:jc w:val="both"/>
      </w:pPr>
      <w: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2D02F3" w:rsidRDefault="002D02F3" w:rsidP="002D02F3">
      <w:pPr>
        <w:pStyle w:val="ConsPlusNormal"/>
        <w:ind w:firstLine="540"/>
        <w:jc w:val="both"/>
      </w:pPr>
    </w:p>
    <w:p w:rsidR="002D02F3" w:rsidRDefault="002D02F3" w:rsidP="002D02F3">
      <w:pPr>
        <w:pStyle w:val="ConsPlusNormal"/>
        <w:ind w:firstLine="540"/>
        <w:jc w:val="both"/>
        <w:outlineLvl w:val="0"/>
      </w:pPr>
      <w:bookmarkStart w:id="2" w:name="Par308"/>
      <w:bookmarkEnd w:id="2"/>
      <w:r>
        <w:lastRenderedPageBreak/>
        <w:t>Статья 17. Ответственность за правонарушения в сфере информации, информационных технологий и защиты информации</w:t>
      </w:r>
    </w:p>
    <w:p w:rsidR="002D02F3" w:rsidRDefault="002D02F3" w:rsidP="002D02F3">
      <w:pPr>
        <w:pStyle w:val="ConsPlusNormal"/>
        <w:ind w:firstLine="540"/>
        <w:jc w:val="both"/>
      </w:pPr>
    </w:p>
    <w:p w:rsidR="002D02F3" w:rsidRDefault="002D02F3" w:rsidP="002D02F3">
      <w:pPr>
        <w:pStyle w:val="ConsPlusNormal"/>
        <w:ind w:firstLine="540"/>
        <w:jc w:val="both"/>
      </w:pPr>
      <w:r>
        <w:t>1. Нарушение требований настоящего Федерального закона влечет за собой дисциплинарную, гражданско-правовую, административную или уголовную ответственность в соответствии с законодательством Российской Федерации.</w:t>
      </w:r>
    </w:p>
    <w:p w:rsidR="002D02F3" w:rsidRDefault="002D02F3" w:rsidP="002D02F3">
      <w:pPr>
        <w:pStyle w:val="ConsPlusNormal"/>
        <w:ind w:firstLine="540"/>
        <w:jc w:val="both"/>
      </w:pPr>
      <w:r>
        <w:t>2. Лица,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информации, вправе обратиться в установленном порядке за судебной защитой своих прав, в том числе с исками о возмещении убытков, компенсации морального вреда, защите чести, достоинства и деловой репутации. Требование о возмещении убытков не может быть удовлетворено в случае предъявления его лицом, не принимавшим мер по соблюдению конфиденциальности информации или нарушившим установленные законодательством Российской Федерации требования о защите информации, если принятие этих мер и соблюдение таких требований являлись обязанностями данного лица.</w:t>
      </w:r>
    </w:p>
    <w:p w:rsidR="002D02F3" w:rsidRDefault="002D02F3">
      <w:pPr>
        <w:rPr>
          <w:lang w:val="en-US"/>
        </w:rPr>
      </w:pPr>
    </w:p>
    <w:p w:rsidR="00CE5877" w:rsidRDefault="00CE5877" w:rsidP="00CE5877">
      <w:pPr>
        <w:pStyle w:val="ConsPlusNormal"/>
        <w:ind w:firstLine="540"/>
        <w:jc w:val="both"/>
      </w:pPr>
      <w:r>
        <w:t>Под информационной безопасностью Российской Федерации понимается состояние защищенности ее национальных интересов в информационной сфере, определяющихся совокупностью сбалансированных интересов личности, общества и государства.</w:t>
      </w:r>
    </w:p>
    <w:p w:rsidR="002D02F3" w:rsidRDefault="002D02F3">
      <w:pPr>
        <w:rPr>
          <w:lang w:val="en-US"/>
        </w:rPr>
      </w:pPr>
    </w:p>
    <w:p w:rsidR="00CE5877" w:rsidRDefault="00CE5877" w:rsidP="00CE5877">
      <w:pPr>
        <w:pStyle w:val="ConsPlusNormal"/>
        <w:ind w:firstLine="540"/>
        <w:jc w:val="both"/>
      </w:pPr>
      <w: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CE5877" w:rsidRDefault="00CE5877" w:rsidP="00CE5877">
      <w:pPr>
        <w:pStyle w:val="ConsPlusNormal"/>
        <w:ind w:firstLine="540"/>
        <w:jc w:val="both"/>
      </w:pPr>
      <w:r>
        <w:t>В этих целях необходимо:</w:t>
      </w:r>
    </w:p>
    <w:p w:rsidR="00CE5877" w:rsidRDefault="00CE5877" w:rsidP="00CE5877">
      <w:pPr>
        <w:pStyle w:val="ConsPlusNormal"/>
        <w:ind w:firstLine="540"/>
        <w:jc w:val="both"/>
      </w:pPr>
      <w:proofErr w:type="gramStart"/>
      <w:r>
        <w:t>повысить безопасность информационных систем, включая сети связи, прежде всего безопасность первичных сетей связи и информационных систем федеральных органов государственной власти, органов государственной власти субъектов Российской Федерации, финансово - кредитной и банковской сфер, сферы хозяйственной деятельности, а также систем и средств информатизации вооружения и военной техники, систем управления войсками и оружием, экологически опасными и экономически важными производствами;</w:t>
      </w:r>
      <w:proofErr w:type="gramEnd"/>
    </w:p>
    <w:p w:rsidR="00CE5877" w:rsidRDefault="00CE5877" w:rsidP="00CE5877">
      <w:pPr>
        <w:pStyle w:val="ConsPlusNormal"/>
        <w:ind w:firstLine="540"/>
        <w:jc w:val="both"/>
      </w:pPr>
      <w:r>
        <w:t xml:space="preserve">интенсифицировать развитие отечественного производства аппаратных и программных средств защиты информации и методов </w:t>
      </w:r>
      <w:proofErr w:type="gramStart"/>
      <w:r>
        <w:t>контроля за</w:t>
      </w:r>
      <w:proofErr w:type="gramEnd"/>
      <w:r>
        <w:t xml:space="preserve"> их эффективностью;</w:t>
      </w:r>
    </w:p>
    <w:p w:rsidR="00CE5877" w:rsidRDefault="00CE5877" w:rsidP="00CE5877">
      <w:pPr>
        <w:pStyle w:val="ConsPlusNormal"/>
        <w:ind w:firstLine="540"/>
        <w:jc w:val="both"/>
      </w:pPr>
      <w:r>
        <w:t>обеспечить защиту сведений, составляющих государственную тайну;</w:t>
      </w:r>
    </w:p>
    <w:p w:rsidR="00CE5877" w:rsidRDefault="00CE5877" w:rsidP="00CE5877">
      <w:pPr>
        <w:pStyle w:val="ConsPlusNormal"/>
        <w:ind w:firstLine="540"/>
        <w:jc w:val="both"/>
      </w:pPr>
      <w:r>
        <w:t>расширять международное сотрудничество Российской Федерации в области развития и безопасного использования информационных ресурсов, противодействия угрозе развязывания противоборства в информационной сфере.</w:t>
      </w:r>
    </w:p>
    <w:p w:rsidR="00CE5877" w:rsidRDefault="00CE5877">
      <w:pPr>
        <w:rPr>
          <w:lang w:val="en-US"/>
        </w:rPr>
      </w:pPr>
    </w:p>
    <w:p w:rsidR="00CE5877" w:rsidRDefault="00CE5877" w:rsidP="00CE5877">
      <w:pPr>
        <w:pStyle w:val="ConsPlusNormal"/>
        <w:ind w:firstLine="540"/>
        <w:jc w:val="both"/>
      </w:pPr>
      <w:r>
        <w:t>Успешному решению вопросов обеспечения информационной безопасности Российской Федерации способствуют государственная система защиты информации, система защиты государственной тайны, системы лицензирования деятельности в области защиты государственной тайны и системы сертификации средств защиты информации.</w:t>
      </w:r>
    </w:p>
    <w:p w:rsidR="00CE5877" w:rsidRDefault="00CE5877">
      <w:pPr>
        <w:rPr>
          <w:lang w:val="en-US"/>
        </w:rPr>
      </w:pPr>
    </w:p>
    <w:p w:rsidR="00CE5877" w:rsidRDefault="00CE5877" w:rsidP="00CE5877">
      <w:pPr>
        <w:pStyle w:val="ConsPlusNormal"/>
        <w:ind w:firstLine="540"/>
        <w:jc w:val="both"/>
      </w:pPr>
      <w:r>
        <w:t xml:space="preserve">Переход к рыночным отношениям в экономике вызвал появление на внутреннем российском рынке товаров и услуг множества отечественных и зарубежных коммерческих структур - производителей и потребителей информации, средств информатизации и защиты информации. Бесконтрольная деятельность этих структур по созданию и защите систем сбора, обработки, хранения и передачи статистической, финансовой, биржевой, налоговой, таможенной информации создает реальную угрозу безопасности России в экономической сфере. Аналогичные угрозы возникают при бесконтрольном привлечении иностранных фирм к созданию подобных систем, поскольку при этом складываются благоприятные условия для несанкционированного доступа к конфиденциальной экономической информации и для </w:t>
      </w:r>
      <w:proofErr w:type="gramStart"/>
      <w:r>
        <w:t>контроля за</w:t>
      </w:r>
      <w:proofErr w:type="gramEnd"/>
      <w:r>
        <w:t xml:space="preserve"> процессами ее передачи и обработки со стороны иностранных спецслужб.</w:t>
      </w:r>
    </w:p>
    <w:p w:rsidR="00CE5877" w:rsidRDefault="00CE5877">
      <w:pPr>
        <w:rPr>
          <w:lang w:val="en-US"/>
        </w:rPr>
      </w:pPr>
    </w:p>
    <w:p w:rsidR="00B62AAD" w:rsidRDefault="00B62AAD" w:rsidP="00B62AAD">
      <w:pPr>
        <w:pStyle w:val="ConsPlusNormal"/>
        <w:ind w:firstLine="540"/>
        <w:jc w:val="both"/>
      </w:pPr>
      <w:r>
        <w:t>Государство в процессе реализации своих функций по обеспечению информационной безопасности Российской Федерации:</w:t>
      </w:r>
    </w:p>
    <w:p w:rsidR="00B62AAD" w:rsidRDefault="00B62AAD" w:rsidP="00B62AAD">
      <w:pPr>
        <w:pStyle w:val="ConsPlusNormal"/>
        <w:ind w:firstLine="540"/>
        <w:jc w:val="both"/>
      </w:pPr>
      <w:r>
        <w:t xml:space="preserve">проводит объективный и всесторонний анализ и прогнозирование угроз информационной </w:t>
      </w:r>
      <w:r>
        <w:lastRenderedPageBreak/>
        <w:t>безопасности Российской Федерации, разрабатывает меры по ее обеспечению;</w:t>
      </w:r>
    </w:p>
    <w:p w:rsidR="00B62AAD" w:rsidRDefault="00B62AAD" w:rsidP="00B62AAD">
      <w:pPr>
        <w:pStyle w:val="ConsPlusNormal"/>
        <w:ind w:firstLine="540"/>
        <w:jc w:val="both"/>
      </w:pPr>
      <w:r>
        <w:t>организует работу законодательных (представительных) и исполнительных органов государственной власти Российской Федерации по реализации комплекса мер, направленных на предотвращение, отражение и нейтрализацию угроз информационной безопасности Российской Федерации;</w:t>
      </w:r>
    </w:p>
    <w:p w:rsidR="00B62AAD" w:rsidRDefault="00B62AAD" w:rsidP="00B62AAD">
      <w:pPr>
        <w:pStyle w:val="ConsPlusNormal"/>
        <w:ind w:firstLine="540"/>
        <w:jc w:val="both"/>
      </w:pPr>
      <w:r>
        <w:t>поддерживает деятельность общественных объединений, направленную на объективное информирование населения о социально значимых явлениях общественной жизни, защиту общества от искаженной и недостоверной информации;</w:t>
      </w:r>
    </w:p>
    <w:p w:rsidR="00B62AAD" w:rsidRDefault="00B62AAD" w:rsidP="00B62AAD">
      <w:pPr>
        <w:pStyle w:val="ConsPlusNormal"/>
        <w:ind w:firstLine="540"/>
        <w:jc w:val="both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разработкой, созданием, развитием, использованием, экспортом и импортом средств защиты информации посредством их сертификации и лицензирования деятельности в области защиты информации;</w:t>
      </w:r>
    </w:p>
    <w:p w:rsidR="00B62AAD" w:rsidRDefault="00B62AAD" w:rsidP="00B62AAD">
      <w:pPr>
        <w:pStyle w:val="ConsPlusNormal"/>
        <w:ind w:firstLine="540"/>
        <w:jc w:val="both"/>
      </w:pPr>
      <w:r>
        <w:t>проводит необходимую протекционистскую политику в отношении производителей средств информатизации и защиты информации на территории Российской Федерации и принимает меры по защите внутреннего рынка от проникновения на него некачественных средств информатизации и информационных продуктов;</w:t>
      </w:r>
    </w:p>
    <w:p w:rsidR="00CE5877" w:rsidRDefault="00CE5877">
      <w:pPr>
        <w:rPr>
          <w:lang w:val="en-US"/>
        </w:rPr>
      </w:pPr>
    </w:p>
    <w:p w:rsidR="00B62AAD" w:rsidRPr="00B62AAD" w:rsidRDefault="00B62AAD">
      <w:pPr>
        <w:rPr>
          <w:lang w:val="en-US"/>
        </w:rPr>
      </w:pPr>
    </w:p>
    <w:p w:rsidR="002D02F3" w:rsidRPr="002D02F3" w:rsidRDefault="002D02F3"/>
    <w:sectPr w:rsidR="002D02F3" w:rsidRPr="002D02F3" w:rsidSect="00B62AA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2A0F"/>
    <w:rsid w:val="002D02F3"/>
    <w:rsid w:val="003C2A0F"/>
    <w:rsid w:val="003E6D92"/>
    <w:rsid w:val="00A111B5"/>
    <w:rsid w:val="00B62AAD"/>
    <w:rsid w:val="00B702B3"/>
    <w:rsid w:val="00CE5877"/>
    <w:rsid w:val="00E10583"/>
    <w:rsid w:val="00E9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2A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B62AAD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B62AAD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B62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381F4E54F2498A836035BD9A5F67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0E64B2-DC09-46C5-B10C-B0E07B29D682}"/>
      </w:docPartPr>
      <w:docPartBody>
        <w:p w:rsidR="00000000" w:rsidRDefault="004B3FBA" w:rsidP="004B3FBA">
          <w:pPr>
            <w:pStyle w:val="0D381F4E54F2498A836035BD9A5F6702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93B8E0906E6D4C21AB58915AEAD223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85FA80-284B-4F04-89DD-EEB683F72EC3}"/>
      </w:docPartPr>
      <w:docPartBody>
        <w:p w:rsidR="00000000" w:rsidRDefault="004B3FBA" w:rsidP="004B3FBA">
          <w:pPr>
            <w:pStyle w:val="93B8E0906E6D4C21AB58915AEAD2232C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EE235BB8B77547F2A0644F9FB9AEBF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BC804C-2CA3-462B-B7B8-B4A48DC191B6}"/>
      </w:docPartPr>
      <w:docPartBody>
        <w:p w:rsidR="00000000" w:rsidRDefault="004B3FBA" w:rsidP="004B3FBA">
          <w:pPr>
            <w:pStyle w:val="EE235BB8B77547F2A0644F9FB9AEBF21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B06CB1579647433999C1E31A85C00C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4A802F-1420-4860-B01A-38222AFDF800}"/>
      </w:docPartPr>
      <w:docPartBody>
        <w:p w:rsidR="00000000" w:rsidRDefault="004B3FBA" w:rsidP="004B3FBA">
          <w:pPr>
            <w:pStyle w:val="B06CB1579647433999C1E31A85C00C8D"/>
          </w:pPr>
          <w:r>
            <w:rPr>
              <w:b/>
              <w:bCs/>
            </w:rPr>
            <w:t>[Введите имя автора]</w:t>
          </w:r>
        </w:p>
      </w:docPartBody>
    </w:docPart>
    <w:docPart>
      <w:docPartPr>
        <w:name w:val="CEE20E773E2440D18B0489A90A2634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DF921B-FFC3-470D-B14C-48FEF32B5958}"/>
      </w:docPartPr>
      <w:docPartBody>
        <w:p w:rsidR="00000000" w:rsidRDefault="004B3FBA" w:rsidP="004B3FBA">
          <w:pPr>
            <w:pStyle w:val="CEE20E773E2440D18B0489A90A263491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B3FBA"/>
    <w:rsid w:val="004B3FBA"/>
    <w:rsid w:val="00897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D381F4E54F2498A836035BD9A5F6702">
    <w:name w:val="0D381F4E54F2498A836035BD9A5F6702"/>
    <w:rsid w:val="004B3FBA"/>
  </w:style>
  <w:style w:type="paragraph" w:customStyle="1" w:styleId="93B8E0906E6D4C21AB58915AEAD2232C">
    <w:name w:val="93B8E0906E6D4C21AB58915AEAD2232C"/>
    <w:rsid w:val="004B3FBA"/>
  </w:style>
  <w:style w:type="paragraph" w:customStyle="1" w:styleId="EE235BB8B77547F2A0644F9FB9AEBF21">
    <w:name w:val="EE235BB8B77547F2A0644F9FB9AEBF21"/>
    <w:rsid w:val="004B3FBA"/>
  </w:style>
  <w:style w:type="paragraph" w:customStyle="1" w:styleId="B06CB1579647433999C1E31A85C00C8D">
    <w:name w:val="B06CB1579647433999C1E31A85C00C8D"/>
    <w:rsid w:val="004B3FBA"/>
  </w:style>
  <w:style w:type="paragraph" w:customStyle="1" w:styleId="C194EB0EF7B84CAB9C0F79A6870F3E3A">
    <w:name w:val="C194EB0EF7B84CAB9C0F79A6870F3E3A"/>
    <w:rsid w:val="004B3FBA"/>
  </w:style>
  <w:style w:type="paragraph" w:customStyle="1" w:styleId="CEE20E773E2440D18B0489A90A263491">
    <w:name w:val="CEE20E773E2440D18B0489A90A263491"/>
    <w:rsid w:val="004B3FB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C7BBD-582F-4065-87CB-0D47B9F5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санкт-петербургский государственный университет телекоммуникаций им. проф. бонч-бруевича</Company>
  <LinksUpToDate>false</LinksUpToDate>
  <CharactersWithSpaces>16974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>Основы законодательства РФ в области информационной безопасности.</dc:subject>
  <dc:creator>Коршаков А.Д.</dc:creator>
  <cp:lastModifiedBy>student</cp:lastModifiedBy>
  <cp:revision>1</cp:revision>
  <dcterms:created xsi:type="dcterms:W3CDTF">2014-09-18T11:23:00Z</dcterms:created>
  <dcterms:modified xsi:type="dcterms:W3CDTF">2014-09-18T12:03:00Z</dcterms:modified>
</cp:coreProperties>
</file>